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4418" w14:textId="1BE42236" w:rsidR="00C470E4" w:rsidRDefault="00C470E4" w:rsidP="00C470E4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7</w:t>
      </w:r>
    </w:p>
    <w:p w14:paraId="76E7407B" w14:textId="77777777" w:rsidR="00C470E4" w:rsidRDefault="00C470E4" w:rsidP="00C470E4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20A1A0F4" w14:textId="77777777" w:rsidR="00C470E4" w:rsidRDefault="00C470E4" w:rsidP="00C470E4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73A86443" w14:textId="04E147E2" w:rsidR="00C470E4" w:rsidRDefault="00C470E4" w:rsidP="00C470E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</w:t>
      </w:r>
      <w:r w:rsidR="00541CF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№ </w:t>
      </w:r>
      <w:r w:rsidR="00541CF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2627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від 12.12.2025р</w:t>
      </w:r>
    </w:p>
    <w:p w14:paraId="35B2DC45" w14:textId="6E05C9F8" w:rsidR="00D23F5D" w:rsidRDefault="00D23F5D" w:rsidP="00C470E4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29B924C7" w14:textId="77777777" w:rsidR="00D23F5D" w:rsidRDefault="00D23F5D" w:rsidP="00D23F5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EC4AB61" w14:textId="77777777" w:rsidR="00D23F5D" w:rsidRDefault="00D23F5D" w:rsidP="00D23F5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9EF6DD9" w14:textId="77777777" w:rsidR="00D23F5D" w:rsidRPr="005D3F01" w:rsidRDefault="00D23F5D" w:rsidP="00D23F5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06ADCCB8" w14:textId="77777777" w:rsidR="001A33B6" w:rsidRPr="00127DD4" w:rsidRDefault="001A33B6" w:rsidP="003E44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B650512" w14:textId="77777777" w:rsidR="008358C9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Оцінка актуального рівня цін</w:t>
      </w:r>
      <w:r w:rsidR="003E44FD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18610C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щодо</w:t>
      </w: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0CC5D088" w14:textId="4235F6DC" w:rsidR="0025730D" w:rsidRPr="009835F5" w:rsidRDefault="004231EB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реконструкції загальноосвітн</w:t>
      </w:r>
      <w:r w:rsidR="009835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ьої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школ</w:t>
      </w:r>
      <w:r w:rsidR="009835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и №1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uk-UA"/>
        </w:rPr>
        <w:t xml:space="preserve">I-III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ступенів</w:t>
      </w:r>
    </w:p>
    <w:p w14:paraId="6A9BD16B" w14:textId="0B74D11B" w:rsidR="00DC7DC2" w:rsidRDefault="004231EB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по </w:t>
      </w:r>
      <w:r w:rsidR="0038302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</w:t>
      </w:r>
      <w:r w:rsidR="00726EA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ул. </w:t>
      </w:r>
      <w:r w:rsidR="009835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Малиновського,74</w:t>
      </w:r>
    </w:p>
    <w:p w14:paraId="255F8537" w14:textId="2AD23D27" w:rsidR="008915ED" w:rsidRDefault="00726EA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</w:t>
      </w:r>
      <w:r w:rsidR="0038302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Буча, </w:t>
      </w:r>
      <w:r w:rsidR="008915ED" w:rsidRPr="008915E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Бучанського </w:t>
      </w:r>
      <w:r w:rsidR="0025730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району, Київської області</w:t>
      </w:r>
    </w:p>
    <w:p w14:paraId="3AFC650D" w14:textId="7274CB9E" w:rsidR="00874752" w:rsidRDefault="00874752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Зовнішні мережі водопостачання</w:t>
      </w:r>
    </w:p>
    <w:p w14:paraId="50D66877" w14:textId="4C89DA20" w:rsidR="003E44FD" w:rsidRPr="00127DD4" w:rsidRDefault="003E44FD" w:rsidP="008915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728874" w14:textId="77777777" w:rsidR="003E44FD" w:rsidRPr="00127DD4" w:rsidRDefault="003E44FD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2C2613C" w14:textId="297297FD" w:rsidR="00507437" w:rsidRPr="00733437" w:rsidRDefault="00507437" w:rsidP="0050743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>: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 xml:space="preserve"> Реконструкція</w:t>
      </w:r>
      <w:r w:rsidR="00D9238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>загальноосвітн</w:t>
      </w:r>
      <w:r w:rsidR="00D9238A">
        <w:rPr>
          <w:rFonts w:ascii="Times New Roman" w:eastAsia="Times New Roman" w:hAnsi="Times New Roman"/>
          <w:sz w:val="24"/>
          <w:szCs w:val="24"/>
          <w:lang w:eastAsia="uk-UA"/>
        </w:rPr>
        <w:t>ьої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 xml:space="preserve"> школ</w:t>
      </w:r>
      <w:r w:rsidR="00D9238A">
        <w:rPr>
          <w:rFonts w:ascii="Times New Roman" w:eastAsia="Times New Roman" w:hAnsi="Times New Roman"/>
          <w:sz w:val="24"/>
          <w:szCs w:val="24"/>
          <w:lang w:eastAsia="uk-UA"/>
        </w:rPr>
        <w:t xml:space="preserve">и № 1 </w:t>
      </w:r>
      <w:r w:rsidR="000839F6">
        <w:rPr>
          <w:rFonts w:ascii="Times New Roman" w:eastAsia="Times New Roman" w:hAnsi="Times New Roman"/>
          <w:sz w:val="24"/>
          <w:szCs w:val="24"/>
          <w:lang w:val="en-US" w:eastAsia="uk-UA"/>
        </w:rPr>
        <w:t xml:space="preserve">I-III 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 xml:space="preserve">ступенів </w:t>
      </w:r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 xml:space="preserve">за адресою: вул. </w:t>
      </w:r>
      <w:r w:rsidR="00D9238A">
        <w:rPr>
          <w:rFonts w:ascii="Times New Roman" w:eastAsia="Times New Roman" w:hAnsi="Times New Roman"/>
          <w:sz w:val="24"/>
          <w:szCs w:val="24"/>
          <w:lang w:eastAsia="uk-UA"/>
        </w:rPr>
        <w:t>Малиновського, 74</w:t>
      </w:r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>, м. Буча</w:t>
      </w:r>
      <w:r w:rsidR="00491B7E">
        <w:rPr>
          <w:rFonts w:ascii="Times New Roman" w:eastAsia="Times New Roman" w:hAnsi="Times New Roman"/>
          <w:sz w:val="24"/>
          <w:szCs w:val="24"/>
          <w:lang w:eastAsia="uk-UA"/>
        </w:rPr>
        <w:t>,</w:t>
      </w:r>
      <w:r w:rsidR="0069548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112DE">
        <w:rPr>
          <w:rFonts w:ascii="Times New Roman" w:eastAsia="Times New Roman" w:hAnsi="Times New Roman"/>
          <w:sz w:val="24"/>
          <w:szCs w:val="24"/>
          <w:lang w:eastAsia="uk-UA"/>
        </w:rPr>
        <w:t>Бучанського р</w:t>
      </w:r>
      <w:r w:rsidR="00A62207">
        <w:rPr>
          <w:rFonts w:ascii="Times New Roman" w:eastAsia="Times New Roman" w:hAnsi="Times New Roman"/>
          <w:sz w:val="24"/>
          <w:szCs w:val="24"/>
          <w:lang w:eastAsia="uk-UA"/>
        </w:rPr>
        <w:t>айо</w:t>
      </w:r>
      <w:r w:rsidR="005112DE">
        <w:rPr>
          <w:rFonts w:ascii="Times New Roman" w:eastAsia="Times New Roman" w:hAnsi="Times New Roman"/>
          <w:sz w:val="24"/>
          <w:szCs w:val="24"/>
          <w:lang w:eastAsia="uk-UA"/>
        </w:rPr>
        <w:t>ну,</w:t>
      </w:r>
      <w:r w:rsidR="008340A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C71F2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="00874752">
        <w:rPr>
          <w:rFonts w:ascii="Times New Roman" w:eastAsia="Times New Roman" w:hAnsi="Times New Roman"/>
          <w:sz w:val="24"/>
          <w:szCs w:val="24"/>
          <w:lang w:eastAsia="uk-UA"/>
        </w:rPr>
        <w:t>. Зовнішні мережі водопостачання</w:t>
      </w:r>
      <w:r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 №1654 від 15.08.2025</w:t>
      </w:r>
      <w:r w:rsidR="00F707E9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.</w:t>
      </w:r>
      <w:r w:rsid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, та </w:t>
      </w:r>
      <w:r w:rsid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</w:t>
      </w:r>
      <w:r w:rsid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Постанови Кабінету Міністрів України № 1512 </w:t>
      </w:r>
      <w:r w:rsidR="00733437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733437" w:rsidRPr="00733437">
        <w:rPr>
          <w:rFonts w:ascii="Times New Roman" w:hAnsi="Times New Roman"/>
          <w:sz w:val="24"/>
          <w:szCs w:val="24"/>
        </w:rPr>
        <w:t xml:space="preserve">19 листопада 2025 року </w:t>
      </w:r>
      <w:r w:rsidR="00733437">
        <w:rPr>
          <w:rFonts w:ascii="Times New Roman" w:hAnsi="Times New Roman"/>
          <w:sz w:val="24"/>
          <w:szCs w:val="24"/>
        </w:rPr>
        <w:t xml:space="preserve">про </w:t>
      </w:r>
      <w:r w:rsidR="00733437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244016">
        <w:rPr>
          <w:rFonts w:ascii="Times New Roman" w:hAnsi="Times New Roman"/>
          <w:sz w:val="24"/>
          <w:szCs w:val="24"/>
        </w:rPr>
        <w:t>.</w:t>
      </w:r>
    </w:p>
    <w:p w14:paraId="1A80EB91" w14:textId="2F7789E6" w:rsidR="000550FF" w:rsidRDefault="006779D7" w:rsidP="006779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</w:t>
      </w:r>
      <w:r w:rsidR="00D23714">
        <w:rPr>
          <w:rFonts w:ascii="Times New Roman" w:eastAsia="Times New Roman" w:hAnsi="Times New Roman"/>
          <w:sz w:val="24"/>
          <w:szCs w:val="24"/>
          <w:lang w:eastAsia="uk-UA"/>
        </w:rPr>
        <w:t xml:space="preserve">,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було відібрано основні матеріальні ресурси, що передбачені у кошторисі на</w:t>
      </w:r>
      <w:r w:rsidR="00947C3A">
        <w:rPr>
          <w:rFonts w:ascii="Times New Roman" w:eastAsia="Times New Roman" w:hAnsi="Times New Roman"/>
          <w:sz w:val="24"/>
          <w:szCs w:val="24"/>
          <w:lang w:eastAsia="uk-UA"/>
        </w:rPr>
        <w:t xml:space="preserve"> реконструкцію </w:t>
      </w:r>
      <w:r w:rsidR="00F96CC8">
        <w:rPr>
          <w:rFonts w:ascii="Times New Roman" w:eastAsia="Times New Roman" w:hAnsi="Times New Roman"/>
          <w:sz w:val="24"/>
          <w:szCs w:val="24"/>
          <w:lang w:eastAsia="uk-UA"/>
        </w:rPr>
        <w:t xml:space="preserve">загальноосвітньої школи № 1 </w:t>
      </w:r>
      <w:r w:rsidR="00F96CC8">
        <w:rPr>
          <w:rFonts w:ascii="Times New Roman" w:eastAsia="Times New Roman" w:hAnsi="Times New Roman"/>
          <w:sz w:val="24"/>
          <w:szCs w:val="24"/>
          <w:lang w:val="en-US" w:eastAsia="uk-UA"/>
        </w:rPr>
        <w:t xml:space="preserve">I-III </w:t>
      </w:r>
      <w:r w:rsidR="00F96CC8">
        <w:rPr>
          <w:rFonts w:ascii="Times New Roman" w:eastAsia="Times New Roman" w:hAnsi="Times New Roman"/>
          <w:sz w:val="24"/>
          <w:szCs w:val="24"/>
          <w:lang w:eastAsia="uk-UA"/>
        </w:rPr>
        <w:t>ступенів за адресою:</w:t>
      </w:r>
      <w:r w:rsidR="00947C3A">
        <w:rPr>
          <w:rFonts w:ascii="Times New Roman" w:eastAsia="Times New Roman" w:hAnsi="Times New Roman"/>
          <w:sz w:val="24"/>
          <w:szCs w:val="24"/>
          <w:lang w:eastAsia="uk-UA"/>
        </w:rPr>
        <w:t xml:space="preserve"> вул. </w:t>
      </w:r>
      <w:r w:rsidR="00F96CC8">
        <w:rPr>
          <w:rFonts w:ascii="Times New Roman" w:eastAsia="Times New Roman" w:hAnsi="Times New Roman"/>
          <w:sz w:val="24"/>
          <w:szCs w:val="24"/>
          <w:lang w:eastAsia="uk-UA"/>
        </w:rPr>
        <w:t>Малиновського, 74</w:t>
      </w:r>
      <w:r w:rsidR="00947C3A">
        <w:rPr>
          <w:rFonts w:ascii="Times New Roman" w:eastAsia="Times New Roman" w:hAnsi="Times New Roman"/>
          <w:sz w:val="24"/>
          <w:szCs w:val="24"/>
          <w:lang w:eastAsia="uk-UA"/>
        </w:rPr>
        <w:t>, м. Буча</w:t>
      </w:r>
      <w:r w:rsidR="00491B7E">
        <w:rPr>
          <w:rFonts w:ascii="Times New Roman" w:eastAsia="Times New Roman" w:hAnsi="Times New Roman"/>
          <w:sz w:val="24"/>
          <w:szCs w:val="24"/>
          <w:lang w:eastAsia="uk-UA"/>
        </w:rPr>
        <w:t>,</w:t>
      </w:r>
      <w:r w:rsidR="00947C3A">
        <w:rPr>
          <w:rFonts w:ascii="Times New Roman" w:eastAsia="Times New Roman" w:hAnsi="Times New Roman"/>
          <w:sz w:val="24"/>
          <w:szCs w:val="24"/>
          <w:lang w:eastAsia="uk-UA"/>
        </w:rPr>
        <w:t xml:space="preserve"> Бучанського району, </w:t>
      </w:r>
      <w:r w:rsidR="00947C3A" w:rsidRPr="002C71F2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="000550FF">
        <w:rPr>
          <w:rFonts w:ascii="Times New Roman" w:eastAsia="Times New Roman" w:hAnsi="Times New Roman"/>
          <w:sz w:val="24"/>
          <w:szCs w:val="24"/>
          <w:lang w:eastAsia="uk-UA"/>
        </w:rPr>
        <w:t>.</w:t>
      </w:r>
      <w:r w:rsidR="00820A1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94CB9">
        <w:rPr>
          <w:rFonts w:ascii="Times New Roman" w:eastAsia="Times New Roman" w:hAnsi="Times New Roman"/>
          <w:sz w:val="24"/>
          <w:szCs w:val="24"/>
          <w:lang w:eastAsia="uk-UA"/>
        </w:rPr>
        <w:t>Зовнішні мережі водопостачання.</w:t>
      </w:r>
    </w:p>
    <w:p w14:paraId="6427DC1A" w14:textId="77777777" w:rsidR="006C55CA" w:rsidRDefault="006C55CA" w:rsidP="006C55C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Та згідно зазначеної Постанови Кабінету Міністрів України № 1512 від </w:t>
      </w:r>
      <w:r>
        <w:rPr>
          <w:rFonts w:ascii="Times New Roman" w:hAnsi="Times New Roman"/>
          <w:sz w:val="24"/>
          <w:szCs w:val="24"/>
        </w:rPr>
        <w:t xml:space="preserve">19.11.2025 р.,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для матеріалів, сумарна вартість яких становить 60% від загальної вартості всіх матеріальних ресурсів- позиції завищення не мають. Щодо матеріалів, сумарна вартість яких становить 40% від загальної вартості всіх матеріальних ресурсів- позиції відсутні. </w:t>
      </w:r>
    </w:p>
    <w:p w14:paraId="15E2305E" w14:textId="4BFF8DC0" w:rsidR="008358C9" w:rsidRPr="00127DD4" w:rsidRDefault="006C55CA" w:rsidP="006C55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Фактів завищення вартості матеріальних ресурсів не виявлено</w:t>
      </w:r>
      <w:r w:rsidR="00F87B23"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14:paraId="21664DEF" w14:textId="77777777" w:rsidR="008358C9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AE320D7" w14:textId="77777777" w:rsidR="00507437" w:rsidRPr="00127DD4" w:rsidRDefault="00507437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CC87DBF" w14:textId="77777777" w:rsidR="008358C9" w:rsidRPr="00127DD4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2F2D6AC" w14:textId="77777777" w:rsidR="00D23F5D" w:rsidRPr="004B043F" w:rsidRDefault="00D23F5D" w:rsidP="00D23F5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92272A2" w14:textId="77777777" w:rsidR="00D23F5D" w:rsidRDefault="00D23F5D" w:rsidP="00D23F5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31D0F7E" w14:textId="77777777" w:rsidR="00D23F5D" w:rsidRPr="004B043F" w:rsidRDefault="00D23F5D" w:rsidP="00D23F5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CE81835" w14:textId="77777777" w:rsidR="00D23F5D" w:rsidRPr="004B043F" w:rsidRDefault="00D23F5D" w:rsidP="00D23F5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EF5955F" w14:textId="77777777" w:rsidR="00D23F5D" w:rsidRPr="004B043F" w:rsidRDefault="00D23F5D" w:rsidP="00D23F5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7061E9" w14:textId="77777777" w:rsidR="00D23F5D" w:rsidRPr="004B043F" w:rsidRDefault="00D23F5D" w:rsidP="00D23F5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1868FFFD" w14:textId="77777777" w:rsidR="00D23F5D" w:rsidRPr="004B043F" w:rsidRDefault="00D23F5D" w:rsidP="00D23F5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4A174024" w14:textId="40C4FFB7" w:rsidR="002F49A2" w:rsidRDefault="002F49A2" w:rsidP="00D23F5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092D6E3" w14:textId="7C4AA046" w:rsidR="00C470E4" w:rsidRDefault="00C470E4" w:rsidP="00D23F5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C744CF9" w14:textId="77777777" w:rsidR="00C470E4" w:rsidRPr="004B043F" w:rsidRDefault="00C470E4" w:rsidP="00C470E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44B9DB33" w14:textId="77777777" w:rsidR="00C470E4" w:rsidRPr="004B043F" w:rsidRDefault="00C470E4" w:rsidP="00C470E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291B1F5A" w14:textId="77777777" w:rsidR="00C470E4" w:rsidRPr="004B043F" w:rsidRDefault="00C470E4" w:rsidP="00C470E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08E81C9" w14:textId="77777777" w:rsidR="00C470E4" w:rsidRPr="004B043F" w:rsidRDefault="00C470E4" w:rsidP="00C470E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5F38727" w14:textId="7A94C865" w:rsidR="00C470E4" w:rsidRDefault="00C470E4" w:rsidP="00D23F5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8D8B3BE" w14:textId="77777777" w:rsidR="00C470E4" w:rsidRPr="00693FBA" w:rsidRDefault="00C470E4" w:rsidP="00D23F5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C470E4" w:rsidRPr="00693F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10313"/>
    <w:multiLevelType w:val="hybridMultilevel"/>
    <w:tmpl w:val="F4E472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673BF"/>
    <w:multiLevelType w:val="multilevel"/>
    <w:tmpl w:val="6BF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79"/>
    <w:rsid w:val="00012B79"/>
    <w:rsid w:val="0003314B"/>
    <w:rsid w:val="000519A2"/>
    <w:rsid w:val="000550FF"/>
    <w:rsid w:val="000839F6"/>
    <w:rsid w:val="000D6C53"/>
    <w:rsid w:val="00106606"/>
    <w:rsid w:val="001179A9"/>
    <w:rsid w:val="00123614"/>
    <w:rsid w:val="00127DD4"/>
    <w:rsid w:val="00130005"/>
    <w:rsid w:val="001423DC"/>
    <w:rsid w:val="0014571B"/>
    <w:rsid w:val="0018610C"/>
    <w:rsid w:val="00186EE1"/>
    <w:rsid w:val="00194B0E"/>
    <w:rsid w:val="001A33B6"/>
    <w:rsid w:val="001A7429"/>
    <w:rsid w:val="001C2C75"/>
    <w:rsid w:val="001D3FAE"/>
    <w:rsid w:val="001F6583"/>
    <w:rsid w:val="00244016"/>
    <w:rsid w:val="002513AE"/>
    <w:rsid w:val="00254079"/>
    <w:rsid w:val="0025730D"/>
    <w:rsid w:val="00276CF5"/>
    <w:rsid w:val="002841A8"/>
    <w:rsid w:val="00294FD9"/>
    <w:rsid w:val="002F49A2"/>
    <w:rsid w:val="003053F5"/>
    <w:rsid w:val="00372635"/>
    <w:rsid w:val="00372713"/>
    <w:rsid w:val="0038009A"/>
    <w:rsid w:val="00383027"/>
    <w:rsid w:val="003B5CE5"/>
    <w:rsid w:val="003D0818"/>
    <w:rsid w:val="003E44FD"/>
    <w:rsid w:val="004054CA"/>
    <w:rsid w:val="004231EB"/>
    <w:rsid w:val="00430DE4"/>
    <w:rsid w:val="00450E52"/>
    <w:rsid w:val="004873B3"/>
    <w:rsid w:val="00491B7E"/>
    <w:rsid w:val="00493BED"/>
    <w:rsid w:val="004B4BC3"/>
    <w:rsid w:val="004C5F93"/>
    <w:rsid w:val="004C6FFA"/>
    <w:rsid w:val="004D4588"/>
    <w:rsid w:val="004E6524"/>
    <w:rsid w:val="00507437"/>
    <w:rsid w:val="005112DE"/>
    <w:rsid w:val="005225C6"/>
    <w:rsid w:val="00541CFA"/>
    <w:rsid w:val="0055472D"/>
    <w:rsid w:val="00586E7A"/>
    <w:rsid w:val="005978BF"/>
    <w:rsid w:val="005A50A3"/>
    <w:rsid w:val="005B1029"/>
    <w:rsid w:val="005C4F56"/>
    <w:rsid w:val="0061515B"/>
    <w:rsid w:val="006315B9"/>
    <w:rsid w:val="006342AC"/>
    <w:rsid w:val="0066219A"/>
    <w:rsid w:val="006779D7"/>
    <w:rsid w:val="00693FBA"/>
    <w:rsid w:val="00694CB9"/>
    <w:rsid w:val="0069548D"/>
    <w:rsid w:val="00696135"/>
    <w:rsid w:val="006C413C"/>
    <w:rsid w:val="006C55CA"/>
    <w:rsid w:val="006C5B88"/>
    <w:rsid w:val="006C69F0"/>
    <w:rsid w:val="006D6439"/>
    <w:rsid w:val="006E671F"/>
    <w:rsid w:val="00705D86"/>
    <w:rsid w:val="00712159"/>
    <w:rsid w:val="00726D80"/>
    <w:rsid w:val="00726EAD"/>
    <w:rsid w:val="00733437"/>
    <w:rsid w:val="0078029A"/>
    <w:rsid w:val="00796AAD"/>
    <w:rsid w:val="007A1B1B"/>
    <w:rsid w:val="007B4CC6"/>
    <w:rsid w:val="007F6200"/>
    <w:rsid w:val="008179A5"/>
    <w:rsid w:val="00820A1D"/>
    <w:rsid w:val="008234B8"/>
    <w:rsid w:val="008340AA"/>
    <w:rsid w:val="008358C9"/>
    <w:rsid w:val="00861F77"/>
    <w:rsid w:val="00874752"/>
    <w:rsid w:val="0087670A"/>
    <w:rsid w:val="0088159F"/>
    <w:rsid w:val="008915ED"/>
    <w:rsid w:val="008B4632"/>
    <w:rsid w:val="008D2CCF"/>
    <w:rsid w:val="008D548A"/>
    <w:rsid w:val="009379E1"/>
    <w:rsid w:val="00946AD9"/>
    <w:rsid w:val="00947C3A"/>
    <w:rsid w:val="0096366B"/>
    <w:rsid w:val="009721BF"/>
    <w:rsid w:val="00974F29"/>
    <w:rsid w:val="009835F5"/>
    <w:rsid w:val="009A43AF"/>
    <w:rsid w:val="009A6644"/>
    <w:rsid w:val="009E0C8B"/>
    <w:rsid w:val="00A10849"/>
    <w:rsid w:val="00A10EEA"/>
    <w:rsid w:val="00A2004B"/>
    <w:rsid w:val="00A40DE5"/>
    <w:rsid w:val="00A440FD"/>
    <w:rsid w:val="00A46219"/>
    <w:rsid w:val="00A62207"/>
    <w:rsid w:val="00A94C18"/>
    <w:rsid w:val="00AC4CA8"/>
    <w:rsid w:val="00AD1818"/>
    <w:rsid w:val="00AE5584"/>
    <w:rsid w:val="00AF1E52"/>
    <w:rsid w:val="00B12E4F"/>
    <w:rsid w:val="00BB5276"/>
    <w:rsid w:val="00BD3851"/>
    <w:rsid w:val="00C0562D"/>
    <w:rsid w:val="00C12691"/>
    <w:rsid w:val="00C201D2"/>
    <w:rsid w:val="00C470E4"/>
    <w:rsid w:val="00CC0086"/>
    <w:rsid w:val="00CE1EED"/>
    <w:rsid w:val="00D014CA"/>
    <w:rsid w:val="00D11398"/>
    <w:rsid w:val="00D166C6"/>
    <w:rsid w:val="00D23714"/>
    <w:rsid w:val="00D23F5D"/>
    <w:rsid w:val="00D4623E"/>
    <w:rsid w:val="00D904E6"/>
    <w:rsid w:val="00D9238A"/>
    <w:rsid w:val="00DC7DC2"/>
    <w:rsid w:val="00E27A3A"/>
    <w:rsid w:val="00E422C7"/>
    <w:rsid w:val="00E74BEE"/>
    <w:rsid w:val="00EA243B"/>
    <w:rsid w:val="00EA586E"/>
    <w:rsid w:val="00ED6F6C"/>
    <w:rsid w:val="00EE3CFD"/>
    <w:rsid w:val="00EE5FDF"/>
    <w:rsid w:val="00EF3534"/>
    <w:rsid w:val="00F05761"/>
    <w:rsid w:val="00F25E95"/>
    <w:rsid w:val="00F31893"/>
    <w:rsid w:val="00F511DA"/>
    <w:rsid w:val="00F707CF"/>
    <w:rsid w:val="00F707E9"/>
    <w:rsid w:val="00F87B23"/>
    <w:rsid w:val="00F960C2"/>
    <w:rsid w:val="00F96CC8"/>
    <w:rsid w:val="00F9732A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0545"/>
  <w15:chartTrackingRefBased/>
  <w15:docId w15:val="{A40DDFD9-83A3-44AF-8E14-0AB8D15B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C1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3E44FD"/>
    <w:rPr>
      <w:color w:val="0563C1"/>
      <w:u w:val="single"/>
    </w:rPr>
  </w:style>
  <w:style w:type="table" w:styleId="a5">
    <w:name w:val="Table Grid"/>
    <w:basedOn w:val="a1"/>
    <w:uiPriority w:val="39"/>
    <w:rsid w:val="003E44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965,baiaagaaboqcaaad5guaaax0bqaaaaaa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Unresolved Mention"/>
    <w:basedOn w:val="a0"/>
    <w:uiPriority w:val="99"/>
    <w:semiHidden/>
    <w:unhideWhenUsed/>
    <w:rsid w:val="001A33B6"/>
    <w:rPr>
      <w:color w:val="605E5C"/>
      <w:shd w:val="clear" w:color="auto" w:fill="E1DFDD"/>
    </w:rPr>
  </w:style>
  <w:style w:type="character" w:styleId="a8">
    <w:name w:val="Subtle Emphasis"/>
    <w:basedOn w:val="a0"/>
    <w:uiPriority w:val="19"/>
    <w:qFormat/>
    <w:rsid w:val="00D23F5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7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02DC3-7C31-4B33-A103-997F9EBB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1383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5</cp:revision>
  <cp:lastPrinted>2025-12-19T16:24:00Z</cp:lastPrinted>
  <dcterms:created xsi:type="dcterms:W3CDTF">2025-12-17T12:38:00Z</dcterms:created>
  <dcterms:modified xsi:type="dcterms:W3CDTF">2025-12-19T16:24:00Z</dcterms:modified>
</cp:coreProperties>
</file>